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9DC8E" w14:textId="77777777" w:rsidR="00E33F89" w:rsidRDefault="00E33F89" w:rsidP="00E33F89">
      <w:pPr>
        <w:spacing w:before="40" w:after="40"/>
        <w:jc w:val="right"/>
        <w:rPr>
          <w:b/>
          <w:bCs/>
        </w:rPr>
      </w:pPr>
      <w:r>
        <w:rPr>
          <w:b/>
          <w:bCs/>
        </w:rPr>
        <w:t>Załącznik nr 2A</w:t>
      </w:r>
    </w:p>
    <w:p w14:paraId="798F21CD" w14:textId="77777777" w:rsidR="00E33F89" w:rsidRDefault="00E33F89" w:rsidP="00E33F89">
      <w:pPr>
        <w:spacing w:before="240" w:after="120" w:line="276" w:lineRule="auto"/>
        <w:rPr>
          <w:b/>
          <w:bCs/>
          <w:lang w:eastAsia="en-US"/>
        </w:rPr>
      </w:pPr>
      <w:r w:rsidRPr="00555BB7">
        <w:rPr>
          <w:b/>
          <w:bCs/>
          <w:lang w:eastAsia="en-US"/>
        </w:rPr>
        <w:t>Wykonawca</w:t>
      </w:r>
      <w:r>
        <w:rPr>
          <w:b/>
          <w:bCs/>
          <w:lang w:eastAsia="en-US"/>
        </w:rPr>
        <w:t>/ wykonawcy wspólnie składający ofertę</w:t>
      </w:r>
      <w:r w:rsidRPr="00555BB7">
        <w:rPr>
          <w:b/>
          <w:bCs/>
          <w:lang w:eastAsia="en-US"/>
        </w:rPr>
        <w:t>:</w:t>
      </w:r>
    </w:p>
    <w:p w14:paraId="0310BD19" w14:textId="77777777" w:rsidR="00E33F89" w:rsidRDefault="00E33F89" w:rsidP="00E33F89">
      <w:pPr>
        <w:ind w:left="87" w:right="40"/>
      </w:pPr>
      <w:r>
        <w:t xml:space="preserve">……………………………………………………………………… </w:t>
      </w:r>
    </w:p>
    <w:p w14:paraId="343312DE" w14:textId="77777777" w:rsidR="00E33F89" w:rsidRDefault="00E33F89" w:rsidP="00E33F89">
      <w:pPr>
        <w:ind w:left="87" w:right="40"/>
      </w:pPr>
      <w:r>
        <w:t>………………………………………………………………………</w:t>
      </w:r>
      <w:r>
        <w:rPr>
          <w:i/>
        </w:rPr>
        <w:t xml:space="preserve"> </w:t>
      </w:r>
    </w:p>
    <w:p w14:paraId="26679DA1" w14:textId="77777777" w:rsidR="00E33F89" w:rsidRDefault="00E33F89" w:rsidP="00E33F89">
      <w:pPr>
        <w:spacing w:line="266" w:lineRule="auto"/>
        <w:ind w:left="72"/>
      </w:pPr>
      <w:r>
        <w:rPr>
          <w:i/>
        </w:rPr>
        <w:t xml:space="preserve">(pełna nazwa/firma, adres) </w:t>
      </w:r>
    </w:p>
    <w:p w14:paraId="7016DED6" w14:textId="77777777" w:rsidR="00E33F89" w:rsidRDefault="00E33F89" w:rsidP="00E33F89">
      <w:pPr>
        <w:spacing w:line="259" w:lineRule="auto"/>
        <w:ind w:left="77"/>
      </w:pPr>
      <w:r>
        <w:rPr>
          <w:i/>
        </w:rPr>
        <w:t xml:space="preserve"> </w:t>
      </w:r>
    </w:p>
    <w:p w14:paraId="386F9E2C" w14:textId="77777777" w:rsidR="00E33F89" w:rsidRDefault="00E33F89" w:rsidP="00E33F89">
      <w:pPr>
        <w:spacing w:line="259" w:lineRule="auto"/>
        <w:ind w:left="87"/>
      </w:pPr>
      <w:r>
        <w:rPr>
          <w:u w:val="single" w:color="000000"/>
        </w:rPr>
        <w:t>reprezentowany przez:</w:t>
      </w:r>
      <w:r>
        <w:t xml:space="preserve"> </w:t>
      </w:r>
    </w:p>
    <w:p w14:paraId="2D13BD27" w14:textId="77777777" w:rsidR="00E33F89" w:rsidRDefault="00E33F89" w:rsidP="00E33F89">
      <w:pPr>
        <w:ind w:left="87" w:right="40"/>
      </w:pPr>
      <w:r>
        <w:t>……………………………………………………………………..</w:t>
      </w:r>
      <w:r>
        <w:rPr>
          <w:i/>
        </w:rPr>
        <w:t xml:space="preserve"> </w:t>
      </w:r>
    </w:p>
    <w:p w14:paraId="694C395D" w14:textId="77777777" w:rsidR="00E33F89" w:rsidRDefault="00E33F89" w:rsidP="00E33F89">
      <w:pPr>
        <w:spacing w:line="266" w:lineRule="auto"/>
        <w:ind w:left="72"/>
      </w:pPr>
      <w:r>
        <w:rPr>
          <w:i/>
        </w:rPr>
        <w:t>(imię, nazwisko, stanowisko/podstawa do reprezentacji)</w:t>
      </w:r>
      <w:r>
        <w:t xml:space="preserve"> </w:t>
      </w:r>
    </w:p>
    <w:p w14:paraId="2C418778" w14:textId="5DF38380" w:rsidR="00E33F89" w:rsidRDefault="00E33F89" w:rsidP="00E33F89">
      <w:pPr>
        <w:tabs>
          <w:tab w:val="left" w:pos="8560"/>
        </w:tabs>
        <w:spacing w:line="413" w:lineRule="auto"/>
        <w:ind w:right="40"/>
      </w:pPr>
      <w:r>
        <w:tab/>
      </w:r>
    </w:p>
    <w:p w14:paraId="68F6C289" w14:textId="77777777" w:rsidR="00E33F89" w:rsidRPr="00295DB3" w:rsidRDefault="00E33F89" w:rsidP="00E33F89">
      <w:pPr>
        <w:spacing w:line="413" w:lineRule="auto"/>
        <w:ind w:right="40"/>
        <w:rPr>
          <w:b/>
          <w:bCs/>
          <w:color w:val="FF0000"/>
        </w:rPr>
      </w:pPr>
      <w:r w:rsidRPr="00295DB3">
        <w:rPr>
          <w:b/>
          <w:bCs/>
          <w:color w:val="FF0000"/>
        </w:rPr>
        <w:t xml:space="preserve">Brak złożenia niniejszego załącznika będzie skutkował odrzuceniem oferty na podstawie art. 226 ust. 1 pkt 5 ustawy </w:t>
      </w:r>
      <w:proofErr w:type="spellStart"/>
      <w:r w:rsidRPr="00295DB3">
        <w:rPr>
          <w:b/>
          <w:bCs/>
          <w:color w:val="FF0000"/>
        </w:rPr>
        <w:t>pzp</w:t>
      </w:r>
      <w:proofErr w:type="spellEnd"/>
      <w:r w:rsidRPr="00295DB3">
        <w:rPr>
          <w:b/>
          <w:bCs/>
          <w:color w:val="FF0000"/>
        </w:rPr>
        <w:t>.</w:t>
      </w:r>
    </w:p>
    <w:p w14:paraId="5D91E798" w14:textId="77777777" w:rsidR="00E33F89" w:rsidRDefault="00E33F89" w:rsidP="00E33F89">
      <w:pPr>
        <w:spacing w:before="40" w:after="40"/>
        <w:jc w:val="center"/>
        <w:rPr>
          <w:b/>
          <w:bCs/>
        </w:rPr>
      </w:pPr>
    </w:p>
    <w:p w14:paraId="416EACA7" w14:textId="77777777" w:rsidR="00E33F89" w:rsidRDefault="00E33F89" w:rsidP="00E33F89">
      <w:pPr>
        <w:spacing w:before="40" w:after="40"/>
        <w:jc w:val="center"/>
        <w:rPr>
          <w:b/>
          <w:bCs/>
        </w:rPr>
      </w:pPr>
    </w:p>
    <w:p w14:paraId="4DE254DD" w14:textId="77777777" w:rsidR="00E33F89" w:rsidRDefault="00E33F89" w:rsidP="00E33F89">
      <w:pPr>
        <w:spacing w:before="40" w:after="40"/>
        <w:jc w:val="center"/>
        <w:rPr>
          <w:b/>
          <w:bCs/>
        </w:rPr>
      </w:pPr>
    </w:p>
    <w:p w14:paraId="26873311" w14:textId="1C7B06B4" w:rsidR="00E33F89" w:rsidRPr="00E33F89" w:rsidRDefault="00E33F89" w:rsidP="00E33F89">
      <w:pPr>
        <w:spacing w:before="40" w:after="40"/>
        <w:jc w:val="center"/>
      </w:pPr>
      <w:r>
        <w:rPr>
          <w:b/>
          <w:bCs/>
        </w:rPr>
        <w:t>WOJEWÓDZTWO PODKARPACKIE</w:t>
      </w:r>
    </w:p>
    <w:p w14:paraId="2D880E9E" w14:textId="77777777" w:rsidR="007040BA" w:rsidRDefault="00CF5AA0">
      <w:pPr>
        <w:spacing w:after="60"/>
        <w:jc w:val="center"/>
      </w:pPr>
      <w:r>
        <w:rPr>
          <w:b/>
          <w:bCs/>
        </w:rPr>
        <w:t>Medyczno-Społeczne Centrum Kształcenia Zawodowego i Ustawicznego w Rzeszowie</w:t>
      </w:r>
    </w:p>
    <w:p w14:paraId="57A587A8" w14:textId="77777777" w:rsidR="007040BA" w:rsidRDefault="00CF5AA0">
      <w:pPr>
        <w:spacing w:after="240"/>
        <w:jc w:val="center"/>
      </w:pPr>
      <w:r>
        <w:rPr>
          <w:color w:val="555555"/>
          <w:sz w:val="20"/>
          <w:szCs w:val="20"/>
        </w:rPr>
        <w:t>Projekt FEPK.05.01-IZ.00-0053/23</w:t>
      </w:r>
    </w:p>
    <w:p w14:paraId="04522415" w14:textId="77777777" w:rsidR="007040BA" w:rsidRDefault="00CF5AA0">
      <w:pPr>
        <w:pBdr>
          <w:bottom w:val="single" w:sz="6" w:space="1" w:color="1F497D"/>
        </w:pBdr>
        <w:spacing w:before="120" w:after="60"/>
        <w:jc w:val="center"/>
      </w:pPr>
      <w:r>
        <w:rPr>
          <w:b/>
          <w:bCs/>
          <w:color w:val="1F497D"/>
          <w:sz w:val="32"/>
          <w:szCs w:val="32"/>
        </w:rPr>
        <w:t>OPIS PRZEDMIOTU ZAMÓWIENIA (OPZ)</w:t>
      </w:r>
    </w:p>
    <w:p w14:paraId="5E3EEA41" w14:textId="37FC57AE" w:rsidR="007040BA" w:rsidRDefault="00CF5AA0">
      <w:pPr>
        <w:spacing w:before="60" w:after="60"/>
        <w:jc w:val="center"/>
      </w:pPr>
      <w:r>
        <w:rPr>
          <w:b/>
          <w:bCs/>
          <w:color w:val="2E75B6"/>
          <w:sz w:val="26"/>
          <w:szCs w:val="26"/>
        </w:rPr>
        <w:t xml:space="preserve">Część 1 – </w:t>
      </w:r>
      <w:r w:rsidR="003C6FAF" w:rsidRPr="003C6FAF">
        <w:rPr>
          <w:b/>
          <w:bCs/>
          <w:color w:val="2E75B6"/>
          <w:sz w:val="26"/>
          <w:szCs w:val="26"/>
        </w:rPr>
        <w:t>Dostawa sprzętu/wyposażenia do zabiegów w środowisku wodnym</w:t>
      </w:r>
    </w:p>
    <w:p w14:paraId="2EADBB65" w14:textId="7CF357C2" w:rsidR="007040BA" w:rsidRDefault="00CF5AA0">
      <w:pPr>
        <w:spacing w:before="40" w:after="240"/>
        <w:jc w:val="center"/>
      </w:pPr>
      <w:r>
        <w:rPr>
          <w:color w:val="555555"/>
          <w:sz w:val="20"/>
          <w:szCs w:val="20"/>
        </w:rPr>
        <w:t>Zadanie 6 – Dostawa sprzętu/wyposażenia do</w:t>
      </w:r>
      <w:r>
        <w:rPr>
          <w:color w:val="555555"/>
          <w:sz w:val="20"/>
          <w:szCs w:val="20"/>
        </w:rPr>
        <w:t xml:space="preserve"> zabiegów w środowisku wodnym</w:t>
      </w:r>
      <w:r w:rsidR="003C6FAF">
        <w:rPr>
          <w:color w:val="555555"/>
          <w:sz w:val="20"/>
          <w:szCs w:val="20"/>
        </w:rPr>
        <w:t xml:space="preserve"> i zabiegów kosmetycznych </w:t>
      </w:r>
    </w:p>
    <w:p w14:paraId="59FAEE3A" w14:textId="77777777" w:rsidR="007040BA" w:rsidRDefault="00CF5AA0">
      <w:pPr>
        <w:pStyle w:val="Nagwek1"/>
      </w:pPr>
      <w:r>
        <w:t>1. Podstawa prawna i finansowanie</w:t>
      </w:r>
    </w:p>
    <w:p w14:paraId="6E909A03" w14:textId="3CBE4BB8" w:rsidR="007040BA" w:rsidRDefault="00CF5AA0" w:rsidP="00E25DA5">
      <w:pPr>
        <w:spacing w:before="80" w:after="80"/>
      </w:pPr>
      <w:r>
        <w:t xml:space="preserve">Przedmiot zamówienia realizowany jest w ramach projektu pn. „Tworzenie i rozwój bazy dydaktycznej kształcenia zawodowego oraz infrastruktury sportowej w </w:t>
      </w:r>
      <w:proofErr w:type="spellStart"/>
      <w:r>
        <w:t>MSCKZiU</w:t>
      </w:r>
      <w:proofErr w:type="spellEnd"/>
      <w:r>
        <w:t xml:space="preserve"> Rzesz</w:t>
      </w:r>
      <w:r>
        <w:t>ów” nr wniosku FEPK.05.01-IZ.00-0053/23, finansowanego ze środków Europejskiego Funduszu Rozwoju Regionalnego w ramach programu regionalnego Fundusze Europejskie dla Podkarpacia 2021–2027.</w:t>
      </w:r>
    </w:p>
    <w:p w14:paraId="3C714A8B" w14:textId="77777777" w:rsidR="007040BA" w:rsidRDefault="00CF5AA0">
      <w:pPr>
        <w:pStyle w:val="Nagwek1"/>
      </w:pPr>
      <w:r>
        <w:t>2. Przedmiot zamówienia</w:t>
      </w:r>
    </w:p>
    <w:p w14:paraId="446E8889" w14:textId="6B6BB891" w:rsidR="007040BA" w:rsidRDefault="00CF5AA0" w:rsidP="00E25DA5">
      <w:pPr>
        <w:spacing w:before="80" w:after="80"/>
      </w:pPr>
      <w:r>
        <w:t>Przedmiotem zamówienia jest dostawa fabrycz</w:t>
      </w:r>
      <w:r>
        <w:t>nie nowego sprzętu i wyposażenia do pracowni hydroterapii, obejmująca transport, wniesienie, montaż, uruchomienie urządzeń oraz szkolenie personelu z zakresu obsługi.</w:t>
      </w:r>
    </w:p>
    <w:p w14:paraId="44FEB19F" w14:textId="77777777" w:rsidR="00E25DA5" w:rsidRDefault="00E25DA5" w:rsidP="00E25DA5">
      <w:pPr>
        <w:spacing w:before="80" w:after="80"/>
      </w:pPr>
    </w:p>
    <w:p w14:paraId="37D5779A" w14:textId="79F0F0A2" w:rsidR="007040BA" w:rsidRDefault="00CF5AA0" w:rsidP="00E25DA5">
      <w:pPr>
        <w:spacing w:before="80" w:after="80"/>
      </w:pPr>
      <w:r>
        <w:t>Zakres zamówienia obejmuje następujące elementy:</w:t>
      </w: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"/>
        <w:gridCol w:w="149"/>
        <w:gridCol w:w="551"/>
        <w:gridCol w:w="1434"/>
        <w:gridCol w:w="2064"/>
        <w:gridCol w:w="3172"/>
        <w:gridCol w:w="434"/>
        <w:gridCol w:w="417"/>
        <w:gridCol w:w="992"/>
        <w:gridCol w:w="717"/>
      </w:tblGrid>
      <w:tr w:rsidR="00E25DA5" w14:paraId="2D9F63F1" w14:textId="77777777" w:rsidTr="006F7A9B">
        <w:trPr>
          <w:gridBefore w:val="1"/>
          <w:gridAfter w:val="1"/>
          <w:wBefore w:w="419" w:type="dxa"/>
          <w:wAfter w:w="717" w:type="dxa"/>
        </w:trPr>
        <w:tc>
          <w:tcPr>
            <w:tcW w:w="700" w:type="dxa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5A3094" w14:textId="77777777" w:rsidR="00E25DA5" w:rsidRDefault="00E25DA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Poz.</w:t>
            </w:r>
          </w:p>
        </w:tc>
        <w:tc>
          <w:tcPr>
            <w:tcW w:w="3498" w:type="dxa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66B3F" w14:textId="77777777" w:rsidR="00E25DA5" w:rsidRDefault="00E25DA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Nazwa</w:t>
            </w:r>
          </w:p>
        </w:tc>
        <w:tc>
          <w:tcPr>
            <w:tcW w:w="317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4CFC52" w14:textId="77777777" w:rsidR="00E25DA5" w:rsidRDefault="00E25DA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Opis skrócony</w:t>
            </w:r>
          </w:p>
        </w:tc>
        <w:tc>
          <w:tcPr>
            <w:tcW w:w="851" w:type="dxa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78A49E" w14:textId="77777777" w:rsidR="00E25DA5" w:rsidRDefault="00E25DA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J.m.</w:t>
            </w:r>
          </w:p>
        </w:tc>
        <w:tc>
          <w:tcPr>
            <w:tcW w:w="99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97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4FF82C" w14:textId="77777777" w:rsidR="00E25DA5" w:rsidRDefault="00E25DA5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Ilość</w:t>
            </w:r>
          </w:p>
        </w:tc>
      </w:tr>
      <w:tr w:rsidR="00E25DA5" w14:paraId="57F50AF8" w14:textId="77777777" w:rsidTr="006F7A9B">
        <w:trPr>
          <w:gridBefore w:val="1"/>
          <w:gridAfter w:val="1"/>
          <w:wBefore w:w="419" w:type="dxa"/>
          <w:wAfter w:w="717" w:type="dxa"/>
        </w:trPr>
        <w:tc>
          <w:tcPr>
            <w:tcW w:w="7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C9CCE5" w14:textId="2D5DFE68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98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C65DD0" w14:textId="77777777" w:rsidR="00E25DA5" w:rsidRDefault="00E25DA5">
            <w:r>
              <w:rPr>
                <w:sz w:val="20"/>
                <w:szCs w:val="20"/>
              </w:rPr>
              <w:t>Wanna do masażu podwodnego</w:t>
            </w:r>
          </w:p>
        </w:tc>
        <w:tc>
          <w:tcPr>
            <w:tcW w:w="317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09A843" w14:textId="77777777" w:rsidR="00E25DA5" w:rsidRDefault="00E25DA5">
            <w:r>
              <w:rPr>
                <w:sz w:val="20"/>
                <w:szCs w:val="20"/>
              </w:rPr>
              <w:t>Masaż podwodny + hydromasaż, poj. 650 l</w:t>
            </w:r>
          </w:p>
        </w:tc>
        <w:tc>
          <w:tcPr>
            <w:tcW w:w="851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88F8EB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21C67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  <w:tr w:rsidR="00E25DA5" w14:paraId="5FAAE243" w14:textId="77777777" w:rsidTr="006F7A9B">
        <w:trPr>
          <w:gridBefore w:val="1"/>
          <w:gridAfter w:val="1"/>
          <w:wBefore w:w="419" w:type="dxa"/>
          <w:wAfter w:w="717" w:type="dxa"/>
        </w:trPr>
        <w:tc>
          <w:tcPr>
            <w:tcW w:w="7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2A6FB" w14:textId="2FDB623D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8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BCE8B0" w14:textId="77777777" w:rsidR="00E25DA5" w:rsidRDefault="00E25DA5">
            <w:r>
              <w:rPr>
                <w:sz w:val="20"/>
                <w:szCs w:val="20"/>
              </w:rPr>
              <w:t>Taboret kosmetyczny</w:t>
            </w:r>
          </w:p>
        </w:tc>
        <w:tc>
          <w:tcPr>
            <w:tcW w:w="317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378B5E" w14:textId="77777777" w:rsidR="00E25DA5" w:rsidRDefault="00E25DA5">
            <w:r>
              <w:rPr>
                <w:sz w:val="20"/>
                <w:szCs w:val="20"/>
              </w:rPr>
              <w:t>Hydrauliczny, pięcioramienny</w:t>
            </w:r>
          </w:p>
        </w:tc>
        <w:tc>
          <w:tcPr>
            <w:tcW w:w="851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EA7068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E74F20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E25DA5" w14:paraId="03897886" w14:textId="77777777" w:rsidTr="006F7A9B">
        <w:trPr>
          <w:gridBefore w:val="1"/>
          <w:gridAfter w:val="1"/>
          <w:wBefore w:w="419" w:type="dxa"/>
          <w:wAfter w:w="717" w:type="dxa"/>
        </w:trPr>
        <w:tc>
          <w:tcPr>
            <w:tcW w:w="7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B71C27" w14:textId="5ED3A41C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98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FC8A7" w14:textId="77777777" w:rsidR="00E25DA5" w:rsidRDefault="00E25DA5">
            <w:r>
              <w:rPr>
                <w:sz w:val="20"/>
                <w:szCs w:val="20"/>
              </w:rPr>
              <w:t>Wirówka do hydroterapii kończyn górnych</w:t>
            </w:r>
          </w:p>
        </w:tc>
        <w:tc>
          <w:tcPr>
            <w:tcW w:w="317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818942" w14:textId="77777777" w:rsidR="00E25DA5" w:rsidRDefault="00E25DA5">
            <w:r>
              <w:rPr>
                <w:sz w:val="20"/>
                <w:szCs w:val="20"/>
              </w:rPr>
              <w:t>Ok. 44 dysze, poj. 30–48 l</w:t>
            </w:r>
          </w:p>
        </w:tc>
        <w:tc>
          <w:tcPr>
            <w:tcW w:w="851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7B739B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0ED7D9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  <w:tr w:rsidR="00E25DA5" w14:paraId="65D8C14F" w14:textId="77777777" w:rsidTr="006F7A9B">
        <w:trPr>
          <w:gridBefore w:val="1"/>
          <w:gridAfter w:val="1"/>
          <w:wBefore w:w="419" w:type="dxa"/>
          <w:wAfter w:w="717" w:type="dxa"/>
        </w:trPr>
        <w:tc>
          <w:tcPr>
            <w:tcW w:w="7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E16A6C" w14:textId="0A65AC53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98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BC7E7D" w14:textId="77777777" w:rsidR="00E25DA5" w:rsidRDefault="00E25DA5">
            <w:r>
              <w:rPr>
                <w:sz w:val="20"/>
                <w:szCs w:val="20"/>
              </w:rPr>
              <w:t>Wirówka do hydroterapii stóp i podudzi</w:t>
            </w:r>
          </w:p>
        </w:tc>
        <w:tc>
          <w:tcPr>
            <w:tcW w:w="317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4D3F4D" w14:textId="77777777" w:rsidR="00E25DA5" w:rsidRDefault="00E25DA5">
            <w:r>
              <w:rPr>
                <w:sz w:val="20"/>
                <w:szCs w:val="20"/>
              </w:rPr>
              <w:t>Ok. 38 dysz, poj. 65 l</w:t>
            </w:r>
          </w:p>
        </w:tc>
        <w:tc>
          <w:tcPr>
            <w:tcW w:w="851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24829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1728E9" w14:textId="77777777" w:rsidR="00E25DA5" w:rsidRDefault="00E25DA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  <w:tr w:rsidR="006F7A9B" w:rsidRPr="007D5C05" w14:paraId="68CFBF8D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568" w:type="dxa"/>
            <w:gridSpan w:val="2"/>
          </w:tcPr>
          <w:p w14:paraId="4C8EE099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lastRenderedPageBreak/>
              <w:t>Lp.</w:t>
            </w:r>
          </w:p>
          <w:p w14:paraId="204B2147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7D48768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5FF751A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  <w:gridSpan w:val="3"/>
          </w:tcPr>
          <w:p w14:paraId="2E03B029" w14:textId="1066B712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  <w:gridSpan w:val="3"/>
          </w:tcPr>
          <w:p w14:paraId="5E89D57B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6F7A9B" w:rsidRPr="007D5C05" w14:paraId="4A9F248D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568" w:type="dxa"/>
            <w:gridSpan w:val="2"/>
          </w:tcPr>
          <w:p w14:paraId="04F46555" w14:textId="77777777" w:rsidR="006F7A9B" w:rsidRPr="007D5C05" w:rsidRDefault="006F7A9B" w:rsidP="006F7A9B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2EE030F1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  <w:gridSpan w:val="3"/>
          </w:tcPr>
          <w:p w14:paraId="69C256D4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  <w:gridSpan w:val="3"/>
          </w:tcPr>
          <w:p w14:paraId="5F89F594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6F7A9B" w:rsidRPr="007D5C05" w14:paraId="6E451C79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568" w:type="dxa"/>
            <w:gridSpan w:val="2"/>
          </w:tcPr>
          <w:p w14:paraId="564A23BE" w14:textId="77777777" w:rsidR="006F7A9B" w:rsidRPr="007D5C05" w:rsidRDefault="006F7A9B" w:rsidP="006F7A9B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754A06C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  <w:gridSpan w:val="3"/>
          </w:tcPr>
          <w:p w14:paraId="33F35A43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  <w:gridSpan w:val="3"/>
          </w:tcPr>
          <w:p w14:paraId="19DA7EF4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60891CF3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568" w:type="dxa"/>
            <w:gridSpan w:val="2"/>
          </w:tcPr>
          <w:p w14:paraId="6C6232E2" w14:textId="77777777" w:rsidR="006F7A9B" w:rsidRPr="007D5C05" w:rsidRDefault="006F7A9B" w:rsidP="006F7A9B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0E46FBB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  <w:gridSpan w:val="3"/>
          </w:tcPr>
          <w:p w14:paraId="54337FCF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  <w:gridSpan w:val="3"/>
          </w:tcPr>
          <w:p w14:paraId="56BB0A5B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11DEC27D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568" w:type="dxa"/>
            <w:gridSpan w:val="2"/>
          </w:tcPr>
          <w:p w14:paraId="14A15A32" w14:textId="77777777" w:rsidR="006F7A9B" w:rsidRPr="007D5C05" w:rsidRDefault="006F7A9B" w:rsidP="006F7A9B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0D0DEB49" w14:textId="33925C04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Przedmiot zamówienia</w:t>
            </w:r>
          </w:p>
        </w:tc>
        <w:tc>
          <w:tcPr>
            <w:tcW w:w="5670" w:type="dxa"/>
            <w:gridSpan w:val="3"/>
          </w:tcPr>
          <w:p w14:paraId="6A080F0E" w14:textId="29D7F33A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Wanna do masażu podwodnego i hydromasażu (poz. 1) – 1 szt.</w:t>
            </w:r>
          </w:p>
        </w:tc>
        <w:tc>
          <w:tcPr>
            <w:tcW w:w="2126" w:type="dxa"/>
            <w:gridSpan w:val="3"/>
          </w:tcPr>
          <w:p w14:paraId="52368D7C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6F7A9B" w:rsidRPr="007D5C05" w14:paraId="46B7F195" w14:textId="77777777" w:rsidTr="006F7A9B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568" w:type="dxa"/>
            <w:gridSpan w:val="2"/>
          </w:tcPr>
          <w:p w14:paraId="07287298" w14:textId="77777777" w:rsidR="006F7A9B" w:rsidRPr="007D5C05" w:rsidRDefault="006F7A9B" w:rsidP="006F7A9B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35C0DC4E" w14:textId="55878BE8" w:rsidR="006F7A9B" w:rsidRDefault="006F7A9B" w:rsidP="00B97E62">
            <w:pPr>
              <w:pStyle w:val="Nagwek1"/>
            </w:pPr>
            <w:r>
              <w:t>1. Wymagania szczegółowe</w:t>
            </w:r>
          </w:p>
          <w:p w14:paraId="42D060D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  <w:gridSpan w:val="3"/>
          </w:tcPr>
          <w:p w14:paraId="4271F4EE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Wanna przeznaczona do masażu podwodnego (za pomocą węża – bicza wodnego z regulacją ciśnienia) oraz hydromasażu (za pomocą ok. 8 dysz wodnych).</w:t>
            </w:r>
          </w:p>
          <w:p w14:paraId="28CE1904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Wanna w zestawie ze schodkami, posiadająca: uchwyty, manometr, korki, pokrętła, zawory oraz panel sterowania.</w:t>
            </w:r>
          </w:p>
          <w:p w14:paraId="05A27E08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Wbudowana pompa wodna o wydajności 50 l/min (±20%).</w:t>
            </w:r>
          </w:p>
          <w:p w14:paraId="45C9A8A3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Zasilanie z sieci wodociągowej.</w:t>
            </w:r>
          </w:p>
          <w:p w14:paraId="645743BD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Pobór mocy: 2400 W (±20%).</w:t>
            </w:r>
          </w:p>
          <w:p w14:paraId="02CE914A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Wymiary niecki (±20%): pojemność 650 l, głębokość 58,5 cm, szerokość 81,5 cm.</w:t>
            </w:r>
          </w:p>
          <w:p w14:paraId="49A87F60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Wykonana z materiałów odpornych na korozję i łatwych do utrzymania w czystości.</w:t>
            </w:r>
          </w:p>
          <w:p w14:paraId="602B6842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musi umożliwiać zarówno manualne prowadzenie zabiegu przez operatora, jak i pracę z wykorzystaniem funkcji wspomagających (np. panel sterowania).</w:t>
            </w:r>
          </w:p>
          <w:p w14:paraId="57B468B1" w14:textId="61F9AFC0" w:rsidR="006F7A9B" w:rsidRP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przeznaczone do celów dydaktycznych – wymagane jest umożliwienie użytkownikowi aktywnej kontroli parametrów zabiegu w trakcie jego trwania.</w:t>
            </w:r>
          </w:p>
        </w:tc>
        <w:tc>
          <w:tcPr>
            <w:tcW w:w="2126" w:type="dxa"/>
            <w:gridSpan w:val="3"/>
          </w:tcPr>
          <w:p w14:paraId="3F212059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Spełnia*</w:t>
            </w:r>
          </w:p>
          <w:p w14:paraId="74E2CC32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3BC0A083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67DA8F4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*niepotrzebne skreślić</w:t>
            </w:r>
          </w:p>
        </w:tc>
      </w:tr>
    </w:tbl>
    <w:p w14:paraId="14945516" w14:textId="77777777" w:rsidR="007040BA" w:rsidRDefault="007040BA">
      <w:pPr>
        <w:spacing w:before="60" w:after="60"/>
      </w:pP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985"/>
        <w:gridCol w:w="5670"/>
        <w:gridCol w:w="2126"/>
      </w:tblGrid>
      <w:tr w:rsidR="006F7A9B" w:rsidRPr="007D5C05" w14:paraId="507C1945" w14:textId="77777777" w:rsidTr="00B97E62">
        <w:trPr>
          <w:trHeight w:val="576"/>
        </w:trPr>
        <w:tc>
          <w:tcPr>
            <w:tcW w:w="568" w:type="dxa"/>
          </w:tcPr>
          <w:p w14:paraId="314E91D7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Lp.</w:t>
            </w:r>
          </w:p>
          <w:p w14:paraId="2E3DB7AE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10BC482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2228037D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741AA2A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3CDEF57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6F7A9B" w:rsidRPr="007D5C05" w14:paraId="043E1E51" w14:textId="77777777" w:rsidTr="00B97E62">
        <w:trPr>
          <w:trHeight w:val="251"/>
        </w:trPr>
        <w:tc>
          <w:tcPr>
            <w:tcW w:w="568" w:type="dxa"/>
          </w:tcPr>
          <w:p w14:paraId="43E23EA3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5989D37F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</w:tcPr>
          <w:p w14:paraId="178398A3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2E837577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6F7A9B" w:rsidRPr="007D5C05" w14:paraId="2DCBBCD8" w14:textId="77777777" w:rsidTr="00B97E62">
        <w:trPr>
          <w:trHeight w:val="251"/>
        </w:trPr>
        <w:tc>
          <w:tcPr>
            <w:tcW w:w="568" w:type="dxa"/>
          </w:tcPr>
          <w:p w14:paraId="5E1DB2DC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34638CEC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</w:tcPr>
          <w:p w14:paraId="6A21FBE5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34C968F1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2E331BA8" w14:textId="77777777" w:rsidTr="00B97E62">
        <w:trPr>
          <w:trHeight w:val="251"/>
        </w:trPr>
        <w:tc>
          <w:tcPr>
            <w:tcW w:w="568" w:type="dxa"/>
          </w:tcPr>
          <w:p w14:paraId="7C187565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515C961B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</w:tcPr>
          <w:p w14:paraId="67F771BB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AD310A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2FC4FB75" w14:textId="77777777" w:rsidTr="00B97E62">
        <w:trPr>
          <w:trHeight w:val="251"/>
        </w:trPr>
        <w:tc>
          <w:tcPr>
            <w:tcW w:w="568" w:type="dxa"/>
          </w:tcPr>
          <w:p w14:paraId="79B8C3F6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40429C98" w14:textId="77777777" w:rsidR="006F7A9B" w:rsidRP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6F7A9B">
              <w:rPr>
                <w:b/>
              </w:rPr>
              <w:t>Przedmiot zamówienia</w:t>
            </w:r>
          </w:p>
        </w:tc>
        <w:tc>
          <w:tcPr>
            <w:tcW w:w="5670" w:type="dxa"/>
          </w:tcPr>
          <w:p w14:paraId="567E402B" w14:textId="4A27E265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Taboret kosmetyczny (poz. 2) – 2 szt.</w:t>
            </w:r>
          </w:p>
        </w:tc>
        <w:tc>
          <w:tcPr>
            <w:tcW w:w="2126" w:type="dxa"/>
          </w:tcPr>
          <w:p w14:paraId="4470A05D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6F7A9B" w:rsidRPr="007D5C05" w14:paraId="5FB60667" w14:textId="77777777" w:rsidTr="00B97E62">
        <w:trPr>
          <w:trHeight w:val="251"/>
        </w:trPr>
        <w:tc>
          <w:tcPr>
            <w:tcW w:w="568" w:type="dxa"/>
          </w:tcPr>
          <w:p w14:paraId="32EF9205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2BC18D7A" w14:textId="77777777" w:rsidR="006F7A9B" w:rsidRDefault="006F7A9B" w:rsidP="00B97E62">
            <w:pPr>
              <w:pStyle w:val="Nagwek1"/>
            </w:pPr>
            <w:r>
              <w:t xml:space="preserve">1. Wymagania </w:t>
            </w:r>
            <w:r>
              <w:lastRenderedPageBreak/>
              <w:t>szczegółowe</w:t>
            </w:r>
          </w:p>
          <w:p w14:paraId="3B5D5BFC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11545C3F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lastRenderedPageBreak/>
              <w:t>Taboret kosmetyczny podnoszony hydraulicznie, na pięcioramiennej podstawie wyposażonej w kółka.</w:t>
            </w:r>
          </w:p>
          <w:p w14:paraId="6C6393A8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 xml:space="preserve">Podstawa oraz elementy konstrukcyjne </w:t>
            </w:r>
            <w:r>
              <w:lastRenderedPageBreak/>
              <w:t>wykonane z materiałów odpornych na korozję (np. stal nierdzewna, aluminium lub stal chromowana zabezpieczona antykorozyjnie).</w:t>
            </w:r>
          </w:p>
          <w:p w14:paraId="43248BC4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Konstrukcja stabilna, zapewniająca bezpieczeństwo użytkownika podczas pracy, o nośności min. 120 kg.</w:t>
            </w:r>
          </w:p>
          <w:p w14:paraId="562F3BD5" w14:textId="78B5CCB8" w:rsidR="006F7A9B" w:rsidRP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Wykonany z materiałów odpornych na środki dezynfekcyjne.</w:t>
            </w:r>
          </w:p>
        </w:tc>
        <w:tc>
          <w:tcPr>
            <w:tcW w:w="2126" w:type="dxa"/>
          </w:tcPr>
          <w:p w14:paraId="6D172CDF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lastRenderedPageBreak/>
              <w:t>Spełnia*</w:t>
            </w:r>
          </w:p>
          <w:p w14:paraId="2D2166B1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756D5B8E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7F5E4CD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*niepotrzebne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lastRenderedPageBreak/>
              <w:t>skreślić</w:t>
            </w:r>
          </w:p>
        </w:tc>
      </w:tr>
    </w:tbl>
    <w:p w14:paraId="6C4D0DB9" w14:textId="77777777" w:rsidR="006F7A9B" w:rsidRDefault="006F7A9B">
      <w:pPr>
        <w:spacing w:before="60" w:after="60"/>
      </w:pP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985"/>
        <w:gridCol w:w="5670"/>
        <w:gridCol w:w="2126"/>
      </w:tblGrid>
      <w:tr w:rsidR="006F7A9B" w:rsidRPr="007D5C05" w14:paraId="3EA644FE" w14:textId="77777777" w:rsidTr="00B97E62">
        <w:trPr>
          <w:trHeight w:val="576"/>
        </w:trPr>
        <w:tc>
          <w:tcPr>
            <w:tcW w:w="568" w:type="dxa"/>
          </w:tcPr>
          <w:p w14:paraId="3F908F83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Lp.</w:t>
            </w:r>
          </w:p>
          <w:p w14:paraId="27DE5FE5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19119CB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53B63874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10A08C6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7A3782E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6F7A9B" w:rsidRPr="007D5C05" w14:paraId="58178CC3" w14:textId="77777777" w:rsidTr="00B97E62">
        <w:trPr>
          <w:trHeight w:val="251"/>
        </w:trPr>
        <w:tc>
          <w:tcPr>
            <w:tcW w:w="568" w:type="dxa"/>
          </w:tcPr>
          <w:p w14:paraId="0BB19307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36622359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</w:tcPr>
          <w:p w14:paraId="6DF2E2D3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9F49C29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6F7A9B" w:rsidRPr="007D5C05" w14:paraId="74A68A8C" w14:textId="77777777" w:rsidTr="00B97E62">
        <w:trPr>
          <w:trHeight w:val="251"/>
        </w:trPr>
        <w:tc>
          <w:tcPr>
            <w:tcW w:w="568" w:type="dxa"/>
          </w:tcPr>
          <w:p w14:paraId="1A7FF3B4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39B4F23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</w:tcPr>
          <w:p w14:paraId="6DBD202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0B87D296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47CCA244" w14:textId="77777777" w:rsidTr="00B97E62">
        <w:trPr>
          <w:trHeight w:val="251"/>
        </w:trPr>
        <w:tc>
          <w:tcPr>
            <w:tcW w:w="568" w:type="dxa"/>
          </w:tcPr>
          <w:p w14:paraId="341E16B2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01596BA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</w:tcPr>
          <w:p w14:paraId="5E82C57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59DE7F75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2BA0E95C" w14:textId="77777777" w:rsidTr="00B97E62">
        <w:trPr>
          <w:trHeight w:val="251"/>
        </w:trPr>
        <w:tc>
          <w:tcPr>
            <w:tcW w:w="568" w:type="dxa"/>
          </w:tcPr>
          <w:p w14:paraId="1079E0B9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2EAEE0C4" w14:textId="77777777" w:rsidR="006F7A9B" w:rsidRP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6F7A9B">
              <w:rPr>
                <w:b/>
              </w:rPr>
              <w:t>Przedmiot zamówienia</w:t>
            </w:r>
          </w:p>
        </w:tc>
        <w:tc>
          <w:tcPr>
            <w:tcW w:w="5670" w:type="dxa"/>
          </w:tcPr>
          <w:p w14:paraId="05F18497" w14:textId="28C47745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Wirówka do hydroterapii kończyn górnych (poz. 3) – 1 szt.</w:t>
            </w:r>
          </w:p>
        </w:tc>
        <w:tc>
          <w:tcPr>
            <w:tcW w:w="2126" w:type="dxa"/>
          </w:tcPr>
          <w:p w14:paraId="1D784FF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6F7A9B" w:rsidRPr="007D5C05" w14:paraId="1CAAA27C" w14:textId="77777777" w:rsidTr="00B97E62">
        <w:trPr>
          <w:trHeight w:val="251"/>
        </w:trPr>
        <w:tc>
          <w:tcPr>
            <w:tcW w:w="568" w:type="dxa"/>
          </w:tcPr>
          <w:p w14:paraId="57254975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4C8001F1" w14:textId="77777777" w:rsidR="006F7A9B" w:rsidRDefault="006F7A9B" w:rsidP="00B97E62">
            <w:pPr>
              <w:pStyle w:val="Nagwek1"/>
            </w:pPr>
            <w:r>
              <w:t>1. Wymagania szczegółowe</w:t>
            </w:r>
          </w:p>
          <w:p w14:paraId="65D75EB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1E962985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Wyposażona w ok. 44 dysze umożliwiające zmianę kąta strumienia wody.</w:t>
            </w:r>
          </w:p>
          <w:p w14:paraId="01C383F3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Pojemność: min. 30 l – maks. 48 l (±20%).</w:t>
            </w:r>
          </w:p>
          <w:p w14:paraId="44A9B055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Zasilanie: 230 V (±20%).</w:t>
            </w:r>
          </w:p>
          <w:p w14:paraId="3CDE896B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Wymiary: 90 × 95 × 92 cm (±20%).</w:t>
            </w:r>
          </w:p>
          <w:p w14:paraId="404AA4DD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Sterowanie manualne lub półautomatyczne.</w:t>
            </w:r>
          </w:p>
          <w:p w14:paraId="0AA387B5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Ręczna regulacja kierunku i intensywności strumienia wody.</w:t>
            </w:r>
          </w:p>
          <w:p w14:paraId="3E99E0ED" w14:textId="77777777" w:rsid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przeznaczone do celów dydaktycznych – wymagane jest umożliwienie użytkownikowi aktywnej kontroli parametrów zabiegu w trakcie jego trwania.</w:t>
            </w:r>
          </w:p>
          <w:p w14:paraId="0EC696AD" w14:textId="16DDAE39" w:rsidR="006F7A9B" w:rsidRPr="006F7A9B" w:rsidRDefault="006F7A9B" w:rsidP="006F7A9B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przystosowane do pracy w środowisku wilgotnym, łatwe w utrzymaniu higieny.</w:t>
            </w:r>
          </w:p>
        </w:tc>
        <w:tc>
          <w:tcPr>
            <w:tcW w:w="2126" w:type="dxa"/>
          </w:tcPr>
          <w:p w14:paraId="738F1B53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Spełnia*</w:t>
            </w:r>
          </w:p>
          <w:p w14:paraId="54182CFF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3E831791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462BE2D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*niepotrzebne skreślić</w:t>
            </w:r>
          </w:p>
        </w:tc>
      </w:tr>
    </w:tbl>
    <w:p w14:paraId="63146DE9" w14:textId="77777777" w:rsidR="006F7A9B" w:rsidRDefault="006F7A9B">
      <w:pPr>
        <w:spacing w:before="60" w:after="60"/>
      </w:pPr>
    </w:p>
    <w:tbl>
      <w:tblPr>
        <w:tblW w:w="1034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985"/>
        <w:gridCol w:w="5670"/>
        <w:gridCol w:w="2126"/>
      </w:tblGrid>
      <w:tr w:rsidR="006F7A9B" w:rsidRPr="007D5C05" w14:paraId="53ECB303" w14:textId="77777777" w:rsidTr="00B97E62">
        <w:trPr>
          <w:trHeight w:val="576"/>
        </w:trPr>
        <w:tc>
          <w:tcPr>
            <w:tcW w:w="568" w:type="dxa"/>
          </w:tcPr>
          <w:p w14:paraId="592827FE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Lp.</w:t>
            </w:r>
          </w:p>
          <w:p w14:paraId="749316E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49E2C81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Nazwa parametru</w:t>
            </w:r>
          </w:p>
          <w:p w14:paraId="1C23772C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179F91C7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5FA83B0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Kolumna do wypełnienia przez wykonawcę</w:t>
            </w:r>
          </w:p>
        </w:tc>
      </w:tr>
      <w:tr w:rsidR="006F7A9B" w:rsidRPr="007D5C05" w14:paraId="6BC39E79" w14:textId="77777777" w:rsidTr="00B97E62">
        <w:trPr>
          <w:trHeight w:val="251"/>
        </w:trPr>
        <w:tc>
          <w:tcPr>
            <w:tcW w:w="568" w:type="dxa"/>
          </w:tcPr>
          <w:p w14:paraId="3A9C5A86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1B4997C1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Typ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 xml:space="preserve"> lub model</w:t>
            </w: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 urządzenia </w:t>
            </w:r>
            <w:r>
              <w:rPr>
                <w:rFonts w:eastAsia="Times New Roman"/>
                <w:b/>
                <w:bCs/>
                <w:iCs/>
                <w:lang w:eastAsia="en-US"/>
              </w:rPr>
              <w:t>*o ile ma oznaczenie)</w:t>
            </w:r>
          </w:p>
        </w:tc>
        <w:tc>
          <w:tcPr>
            <w:tcW w:w="5670" w:type="dxa"/>
          </w:tcPr>
          <w:p w14:paraId="714F8F1E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1432611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podać </w:t>
            </w:r>
          </w:p>
        </w:tc>
      </w:tr>
      <w:tr w:rsidR="006F7A9B" w:rsidRPr="007D5C05" w14:paraId="042F49E0" w14:textId="77777777" w:rsidTr="00B97E62">
        <w:trPr>
          <w:trHeight w:val="251"/>
        </w:trPr>
        <w:tc>
          <w:tcPr>
            <w:tcW w:w="568" w:type="dxa"/>
          </w:tcPr>
          <w:p w14:paraId="4AA3701B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7B10A83A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Kraj producenta urządzenia</w:t>
            </w:r>
          </w:p>
        </w:tc>
        <w:tc>
          <w:tcPr>
            <w:tcW w:w="5670" w:type="dxa"/>
          </w:tcPr>
          <w:p w14:paraId="4912B2E7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6D662F3E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0FDCCD1F" w14:textId="77777777" w:rsidTr="00B97E62">
        <w:trPr>
          <w:trHeight w:val="251"/>
        </w:trPr>
        <w:tc>
          <w:tcPr>
            <w:tcW w:w="568" w:type="dxa"/>
          </w:tcPr>
          <w:p w14:paraId="2531BCAA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001F98A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 xml:space="preserve">Producent urządzenia </w:t>
            </w:r>
          </w:p>
        </w:tc>
        <w:tc>
          <w:tcPr>
            <w:tcW w:w="5670" w:type="dxa"/>
          </w:tcPr>
          <w:p w14:paraId="572F2E48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2126" w:type="dxa"/>
          </w:tcPr>
          <w:p w14:paraId="480F592C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7D5C05">
              <w:rPr>
                <w:rFonts w:eastAsia="Times New Roman"/>
                <w:b/>
                <w:bCs/>
                <w:iCs/>
                <w:lang w:eastAsia="en-US"/>
              </w:rPr>
              <w:t>podać</w:t>
            </w:r>
          </w:p>
        </w:tc>
      </w:tr>
      <w:tr w:rsidR="006F7A9B" w:rsidRPr="007D5C05" w14:paraId="26BAEE90" w14:textId="77777777" w:rsidTr="00B97E62">
        <w:trPr>
          <w:trHeight w:val="251"/>
        </w:trPr>
        <w:tc>
          <w:tcPr>
            <w:tcW w:w="568" w:type="dxa"/>
          </w:tcPr>
          <w:p w14:paraId="24B5D376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6E7E2E5B" w14:textId="77777777" w:rsidR="006F7A9B" w:rsidRP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 w:rsidRPr="006F7A9B">
              <w:rPr>
                <w:b/>
              </w:rPr>
              <w:t>Przedmiot zamówienia</w:t>
            </w:r>
          </w:p>
        </w:tc>
        <w:tc>
          <w:tcPr>
            <w:tcW w:w="5670" w:type="dxa"/>
          </w:tcPr>
          <w:p w14:paraId="79C546C0" w14:textId="5E0142FE" w:rsidR="006F7A9B" w:rsidRPr="007D5C05" w:rsidRDefault="00046FB9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t>Wirówka do hydroterapii stóp i podudzi (poz. 4) – 1 szt.</w:t>
            </w:r>
          </w:p>
        </w:tc>
        <w:tc>
          <w:tcPr>
            <w:tcW w:w="2126" w:type="dxa"/>
          </w:tcPr>
          <w:p w14:paraId="203830F5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</w:tr>
      <w:tr w:rsidR="006F7A9B" w:rsidRPr="007D5C05" w14:paraId="13D9124A" w14:textId="77777777" w:rsidTr="00B97E62">
        <w:trPr>
          <w:trHeight w:val="251"/>
        </w:trPr>
        <w:tc>
          <w:tcPr>
            <w:tcW w:w="568" w:type="dxa"/>
          </w:tcPr>
          <w:p w14:paraId="6C5ECFB2" w14:textId="77777777" w:rsidR="006F7A9B" w:rsidRPr="007D5C05" w:rsidRDefault="006F7A9B" w:rsidP="00B97E62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1985" w:type="dxa"/>
          </w:tcPr>
          <w:p w14:paraId="0C52C126" w14:textId="77777777" w:rsidR="006F7A9B" w:rsidRDefault="006F7A9B" w:rsidP="00B97E62">
            <w:pPr>
              <w:pStyle w:val="Nagwek1"/>
            </w:pPr>
            <w:r>
              <w:t xml:space="preserve">1. </w:t>
            </w:r>
            <w:r>
              <w:lastRenderedPageBreak/>
              <w:t>Wymagania szczegółowe</w:t>
            </w:r>
          </w:p>
          <w:p w14:paraId="5DC88E6B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</w:tc>
        <w:tc>
          <w:tcPr>
            <w:tcW w:w="5670" w:type="dxa"/>
          </w:tcPr>
          <w:p w14:paraId="07F9B075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lastRenderedPageBreak/>
              <w:t>Wyposażona w ok. 38 dysz umożliwiających zmianę kąta strumienia wody.</w:t>
            </w:r>
          </w:p>
          <w:p w14:paraId="10F32A69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lastRenderedPageBreak/>
              <w:t>Pojemność: ok. 65 l (±20%).</w:t>
            </w:r>
          </w:p>
          <w:p w14:paraId="5BAEB092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Zasilanie: 230 V (±20%).</w:t>
            </w:r>
          </w:p>
          <w:p w14:paraId="57B8B43E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Wymiary: 98 × 90 × 62 cm (±20%).</w:t>
            </w:r>
          </w:p>
          <w:p w14:paraId="63E79B3E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Sterowanie manualne lub półautomatyczne.</w:t>
            </w:r>
          </w:p>
          <w:p w14:paraId="473B88DE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Ręczna regulacja kierunku i intensywności strumienia wody.</w:t>
            </w:r>
          </w:p>
          <w:p w14:paraId="51FE8357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Urządzenie przeznaczone do celów dydaktycznych – wymagane jest umożliwienie użytkownikowi aktywnej kontroli parametrów zabiegu w trakcie jego trwania.</w:t>
            </w:r>
          </w:p>
          <w:p w14:paraId="2C018084" w14:textId="77777777" w:rsidR="00046FB9" w:rsidRDefault="00046FB9" w:rsidP="00046FB9">
            <w:pPr>
              <w:pStyle w:val="Akapitzlist"/>
              <w:numPr>
                <w:ilvl w:val="0"/>
                <w:numId w:val="2"/>
              </w:numPr>
              <w:spacing w:before="40" w:after="40"/>
            </w:pPr>
            <w:r>
              <w:t>Wykonana z materiałów odpornych na korozję i środki czyszczące.</w:t>
            </w:r>
          </w:p>
          <w:p w14:paraId="03963266" w14:textId="77777777" w:rsidR="006F7A9B" w:rsidRPr="006F7A9B" w:rsidRDefault="006F7A9B" w:rsidP="00B97E62">
            <w:pPr>
              <w:pStyle w:val="Akapitzlist"/>
              <w:numPr>
                <w:ilvl w:val="0"/>
                <w:numId w:val="2"/>
              </w:numPr>
              <w:spacing w:before="40" w:after="40"/>
            </w:pPr>
          </w:p>
        </w:tc>
        <w:tc>
          <w:tcPr>
            <w:tcW w:w="2126" w:type="dxa"/>
          </w:tcPr>
          <w:p w14:paraId="34182A81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lastRenderedPageBreak/>
              <w:t>Spełnia*</w:t>
            </w:r>
          </w:p>
          <w:p w14:paraId="1E235A3A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/nie spełnia*</w:t>
            </w:r>
          </w:p>
          <w:p w14:paraId="4D4921DC" w14:textId="77777777" w:rsidR="006F7A9B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</w:p>
          <w:p w14:paraId="09A4D702" w14:textId="77777777" w:rsidR="006F7A9B" w:rsidRPr="007D5C05" w:rsidRDefault="006F7A9B" w:rsidP="00B97E62">
            <w:pPr>
              <w:jc w:val="center"/>
              <w:rPr>
                <w:rFonts w:eastAsia="Times New Roman"/>
                <w:b/>
                <w:bCs/>
                <w:iCs/>
                <w:lang w:eastAsia="en-US"/>
              </w:rPr>
            </w:pPr>
            <w:r>
              <w:rPr>
                <w:rFonts w:eastAsia="Times New Roman"/>
                <w:b/>
                <w:bCs/>
                <w:iCs/>
                <w:lang w:eastAsia="en-US"/>
              </w:rPr>
              <w:t>*niepotrzebne skreślić</w:t>
            </w:r>
          </w:p>
        </w:tc>
      </w:tr>
    </w:tbl>
    <w:p w14:paraId="4E664A21" w14:textId="77777777" w:rsidR="00046FB9" w:rsidRDefault="00046FB9">
      <w:pPr>
        <w:spacing w:before="60" w:after="60"/>
      </w:pPr>
    </w:p>
    <w:p w14:paraId="787F41E9" w14:textId="77777777" w:rsidR="007040BA" w:rsidRDefault="00CF5AA0">
      <w:pPr>
        <w:pStyle w:val="Nagwek1"/>
      </w:pPr>
      <w:r>
        <w:t>4. Wymagania ogólne</w:t>
      </w:r>
    </w:p>
    <w:p w14:paraId="451083A7" w14:textId="77777777" w:rsidR="007040BA" w:rsidRDefault="00CF5AA0">
      <w:pPr>
        <w:pStyle w:val="Akapitzlist"/>
        <w:numPr>
          <w:ilvl w:val="0"/>
          <w:numId w:val="2"/>
        </w:numPr>
        <w:spacing w:before="40" w:after="40"/>
      </w:pPr>
      <w:r>
        <w:t xml:space="preserve">Oferowane urządzenia </w:t>
      </w:r>
      <w:r>
        <w:t>muszą być fabrycznie nowe, nieużywane, nieregenerowane, wolne od wad fizycznych i prawnych, niepochodzące z ekspozycji ani będące urządzeniami demonstracyjnymi oraz wyprodukowane nie wcześniej niż 12 miesięcy przed datą podpisania protokołu odbioru.</w:t>
      </w:r>
    </w:p>
    <w:p w14:paraId="259768D3" w14:textId="77777777" w:rsidR="007040BA" w:rsidRDefault="00CF5AA0">
      <w:pPr>
        <w:pStyle w:val="Akapitzlist"/>
        <w:numPr>
          <w:ilvl w:val="0"/>
          <w:numId w:val="2"/>
        </w:numPr>
        <w:spacing w:before="40" w:after="40"/>
      </w:pPr>
      <w:r>
        <w:t>Wymaga</w:t>
      </w:r>
      <w:r>
        <w:t>ne jest, aby oferowany sprzęt był kompletny, gotowy do użytkowania bez konieczności dokupywania dodatkowych elementów.</w:t>
      </w:r>
    </w:p>
    <w:p w14:paraId="3C9D213F" w14:textId="77777777" w:rsidR="007040BA" w:rsidRDefault="00CF5AA0">
      <w:pPr>
        <w:pStyle w:val="Akapitzlist"/>
        <w:numPr>
          <w:ilvl w:val="0"/>
          <w:numId w:val="2"/>
        </w:numPr>
        <w:spacing w:before="40" w:after="40"/>
      </w:pPr>
      <w:r>
        <w:t>Wyposażenie musi posiadać deklarację zgodności CE oraz spełniać wymagania obowiązujących norm.</w:t>
      </w:r>
    </w:p>
    <w:p w14:paraId="7311495F" w14:textId="77777777" w:rsidR="007040BA" w:rsidRDefault="00CF5AA0">
      <w:pPr>
        <w:pStyle w:val="Akapitzlist"/>
        <w:numPr>
          <w:ilvl w:val="0"/>
          <w:numId w:val="2"/>
        </w:numPr>
        <w:spacing w:before="40" w:after="40"/>
      </w:pPr>
      <w:r>
        <w:t>Wykonawca zobowiązany jest do: dostawy spr</w:t>
      </w:r>
      <w:r>
        <w:t>zętu, wniesienia i montażu, uruchomienia, przeprowadzenia instruktażu dla personelu, dostarczenia instrukcji obsługi w języku polskim, kart gwarancyjnych i protokołów odbioru.</w:t>
      </w:r>
    </w:p>
    <w:p w14:paraId="7938B965" w14:textId="77777777" w:rsidR="007040BA" w:rsidRDefault="00CF5AA0">
      <w:pPr>
        <w:pStyle w:val="Akapitzlist"/>
        <w:numPr>
          <w:ilvl w:val="0"/>
          <w:numId w:val="2"/>
        </w:numPr>
        <w:spacing w:before="40" w:after="40"/>
      </w:pPr>
      <w:r>
        <w:t>Minimalny okres gwarancji: 24 miesiące od daty podpisania protokołu odbioru.</w:t>
      </w:r>
    </w:p>
    <w:p w14:paraId="004AF011" w14:textId="77777777" w:rsidR="003003E8" w:rsidRDefault="003003E8" w:rsidP="003003E8">
      <w:pPr>
        <w:spacing w:before="40" w:after="40"/>
      </w:pPr>
    </w:p>
    <w:p w14:paraId="5FEE6328" w14:textId="77777777" w:rsidR="003003E8" w:rsidRPr="00AB6635" w:rsidRDefault="003003E8" w:rsidP="003003E8">
      <w:pPr>
        <w:spacing w:after="160" w:line="256" w:lineRule="auto"/>
        <w:rPr>
          <w:rFonts w:ascii="Times New Roman" w:eastAsia="Times New Roman" w:hAnsi="Times New Roman" w:cs="Times New Roman"/>
          <w:b/>
          <w:lang w:eastAsia="en-US"/>
        </w:rPr>
      </w:pPr>
    </w:p>
    <w:p w14:paraId="575EDDC1" w14:textId="77777777" w:rsidR="003003E8" w:rsidRPr="005F1D71" w:rsidRDefault="003003E8" w:rsidP="003003E8">
      <w:pPr>
        <w:suppressAutoHyphens/>
        <w:spacing w:before="120"/>
        <w:ind w:right="399" w:firstLine="3960"/>
        <w:jc w:val="right"/>
        <w:rPr>
          <w:rFonts w:eastAsia="Times New Roman"/>
          <w:sz w:val="18"/>
          <w:szCs w:val="18"/>
          <w:lang w:eastAsia="ar-SA"/>
        </w:rPr>
      </w:pPr>
      <w:r w:rsidRPr="005F1D71">
        <w:rPr>
          <w:rFonts w:eastAsia="Times New Roman"/>
          <w:sz w:val="18"/>
          <w:szCs w:val="18"/>
          <w:lang w:eastAsia="ar-SA"/>
        </w:rPr>
        <w:t>____________________________________________________</w:t>
      </w:r>
    </w:p>
    <w:p w14:paraId="6D6E285A" w14:textId="77777777" w:rsidR="003003E8" w:rsidRPr="005F1D71" w:rsidRDefault="003003E8" w:rsidP="003003E8">
      <w:pPr>
        <w:suppressAutoHyphens/>
        <w:ind w:right="399" w:firstLine="3958"/>
        <w:jc w:val="right"/>
        <w:rPr>
          <w:rFonts w:eastAsia="Times New Roman"/>
          <w:i/>
          <w:sz w:val="16"/>
          <w:szCs w:val="16"/>
          <w:lang w:eastAsia="ar-SA"/>
        </w:rPr>
      </w:pPr>
      <w:r w:rsidRPr="005F1D71">
        <w:rPr>
          <w:rFonts w:eastAsia="Times New Roman"/>
          <w:i/>
          <w:sz w:val="16"/>
          <w:szCs w:val="16"/>
          <w:lang w:eastAsia="ar-SA"/>
        </w:rPr>
        <w:t>podpis osoby</w:t>
      </w:r>
      <w:r>
        <w:rPr>
          <w:rFonts w:eastAsia="Times New Roman"/>
          <w:i/>
          <w:sz w:val="16"/>
          <w:szCs w:val="16"/>
          <w:lang w:eastAsia="ar-SA"/>
        </w:rPr>
        <w:t xml:space="preserve"> prawidłowo</w:t>
      </w:r>
      <w:r w:rsidRPr="005F1D71">
        <w:rPr>
          <w:rFonts w:eastAsia="Times New Roman"/>
          <w:i/>
          <w:sz w:val="16"/>
          <w:szCs w:val="16"/>
          <w:lang w:eastAsia="ar-SA"/>
        </w:rPr>
        <w:t xml:space="preserve"> umocowanej do składania oświadczeń wiedzy </w:t>
      </w:r>
      <w:r w:rsidRPr="005F1D71">
        <w:rPr>
          <w:rFonts w:eastAsia="Times New Roman"/>
          <w:i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</w:p>
    <w:p w14:paraId="360EEC79" w14:textId="77777777" w:rsidR="003003E8" w:rsidRPr="005F1D71" w:rsidRDefault="003003E8" w:rsidP="003003E8">
      <w:pPr>
        <w:widowControl w:val="0"/>
        <w:tabs>
          <w:tab w:val="left" w:pos="6079"/>
        </w:tabs>
        <w:spacing w:line="257" w:lineRule="exact"/>
        <w:ind w:left="824"/>
        <w:rPr>
          <w:rFonts w:eastAsia="Times New Roman"/>
          <w:sz w:val="24"/>
          <w:lang w:eastAsia="en-US"/>
        </w:rPr>
      </w:pPr>
    </w:p>
    <w:p w14:paraId="7592A775" w14:textId="77777777" w:rsidR="003003E8" w:rsidRPr="000C6B63" w:rsidRDefault="003003E8" w:rsidP="003003E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ind w:left="-15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i/>
          <w:szCs w:val="20"/>
        </w:rPr>
        <w:t xml:space="preserve"> </w:t>
      </w:r>
    </w:p>
    <w:p w14:paraId="162F3AFA" w14:textId="77777777" w:rsidR="003003E8" w:rsidRPr="00AB6635" w:rsidRDefault="003003E8" w:rsidP="003003E8">
      <w:pPr>
        <w:pStyle w:val="Zwykytekst1"/>
        <w:jc w:val="both"/>
        <w:rPr>
          <w:rFonts w:ascii="Calibri" w:hAnsi="Calibri" w:cs="Calibri"/>
        </w:rPr>
      </w:pPr>
      <w:r w:rsidRPr="007854FC"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14:paraId="6AE4A081" w14:textId="77777777" w:rsidR="003003E8" w:rsidRDefault="003003E8" w:rsidP="003003E8">
      <w:pPr>
        <w:spacing w:before="40" w:after="40"/>
      </w:pPr>
      <w:bookmarkStart w:id="0" w:name="_GoBack"/>
      <w:bookmarkEnd w:id="0"/>
    </w:p>
    <w:p w14:paraId="102D4983" w14:textId="77777777" w:rsidR="007040BA" w:rsidRDefault="007040BA">
      <w:pPr>
        <w:spacing w:before="60" w:after="60"/>
      </w:pPr>
    </w:p>
    <w:p w14:paraId="5B611589" w14:textId="74A6F304" w:rsidR="007040BA" w:rsidRDefault="00CF5AA0">
      <w:pPr>
        <w:pBdr>
          <w:top w:val="single" w:sz="4" w:space="1" w:color="CCCCCC"/>
        </w:pBdr>
        <w:spacing w:before="240" w:after="60"/>
        <w:jc w:val="center"/>
      </w:pPr>
      <w:proofErr w:type="spellStart"/>
      <w:r>
        <w:rPr>
          <w:color w:val="888888"/>
          <w:sz w:val="18"/>
          <w:szCs w:val="18"/>
        </w:rPr>
        <w:t>MSCKZiU</w:t>
      </w:r>
      <w:proofErr w:type="spellEnd"/>
      <w:r>
        <w:rPr>
          <w:color w:val="888888"/>
          <w:sz w:val="18"/>
          <w:szCs w:val="18"/>
        </w:rPr>
        <w:t xml:space="preserve"> Rzeszów | Projekt FEPK.</w:t>
      </w:r>
      <w:r w:rsidR="003003E8">
        <w:rPr>
          <w:color w:val="888888"/>
          <w:sz w:val="18"/>
          <w:szCs w:val="18"/>
        </w:rPr>
        <w:t xml:space="preserve">                                      </w:t>
      </w:r>
      <w:r>
        <w:rPr>
          <w:color w:val="888888"/>
          <w:sz w:val="18"/>
          <w:szCs w:val="18"/>
        </w:rPr>
        <w:t xml:space="preserve"> Pracownia hydroterapii</w:t>
      </w:r>
    </w:p>
    <w:sectPr w:rsidR="007040BA">
      <w:headerReference w:type="default" r:id="rId8"/>
      <w:pgSz w:w="11906" w:h="16838"/>
      <w:pgMar w:top="1440" w:right="113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7BC26" w14:textId="77777777" w:rsidR="00CF5AA0" w:rsidRDefault="00CF5AA0" w:rsidP="00E33F89">
      <w:r>
        <w:separator/>
      </w:r>
    </w:p>
  </w:endnote>
  <w:endnote w:type="continuationSeparator" w:id="0">
    <w:p w14:paraId="2D5924F3" w14:textId="77777777" w:rsidR="00CF5AA0" w:rsidRDefault="00CF5AA0" w:rsidP="00E3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785E3" w14:textId="77777777" w:rsidR="00CF5AA0" w:rsidRDefault="00CF5AA0" w:rsidP="00E33F89">
      <w:r>
        <w:separator/>
      </w:r>
    </w:p>
  </w:footnote>
  <w:footnote w:type="continuationSeparator" w:id="0">
    <w:p w14:paraId="3CB4A098" w14:textId="77777777" w:rsidR="00CF5AA0" w:rsidRDefault="00CF5AA0" w:rsidP="00E33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EEC1" w14:textId="78807025" w:rsidR="00E33F89" w:rsidRDefault="00E33F8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25B3C04" wp14:editId="311A59F8">
          <wp:simplePos x="0" y="0"/>
          <wp:positionH relativeFrom="column">
            <wp:posOffset>346710</wp:posOffset>
          </wp:positionH>
          <wp:positionV relativeFrom="paragraph">
            <wp:posOffset>-297180</wp:posOffset>
          </wp:positionV>
          <wp:extent cx="5760720" cy="53086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30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14A9C"/>
    <w:multiLevelType w:val="multilevel"/>
    <w:tmpl w:val="02140816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222357A"/>
    <w:multiLevelType w:val="hybridMultilevel"/>
    <w:tmpl w:val="1040C8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EB60C7"/>
    <w:multiLevelType w:val="hybridMultilevel"/>
    <w:tmpl w:val="E05A8376"/>
    <w:lvl w:ilvl="0" w:tplc="E5B0295E">
      <w:start w:val="1"/>
      <w:numFmt w:val="bullet"/>
      <w:lvlText w:val="–"/>
      <w:lvlJc w:val="left"/>
      <w:pPr>
        <w:ind w:left="720" w:hanging="360"/>
      </w:pPr>
    </w:lvl>
    <w:lvl w:ilvl="1" w:tplc="696CDE8A">
      <w:numFmt w:val="decimal"/>
      <w:lvlText w:val=""/>
      <w:lvlJc w:val="left"/>
    </w:lvl>
    <w:lvl w:ilvl="2" w:tplc="15442154">
      <w:numFmt w:val="decimal"/>
      <w:lvlText w:val=""/>
      <w:lvlJc w:val="left"/>
    </w:lvl>
    <w:lvl w:ilvl="3" w:tplc="14845D00">
      <w:numFmt w:val="decimal"/>
      <w:lvlText w:val=""/>
      <w:lvlJc w:val="left"/>
    </w:lvl>
    <w:lvl w:ilvl="4" w:tplc="39C21750">
      <w:numFmt w:val="decimal"/>
      <w:lvlText w:val=""/>
      <w:lvlJc w:val="left"/>
    </w:lvl>
    <w:lvl w:ilvl="5" w:tplc="D2220442">
      <w:numFmt w:val="decimal"/>
      <w:lvlText w:val=""/>
      <w:lvlJc w:val="left"/>
    </w:lvl>
    <w:lvl w:ilvl="6" w:tplc="AD06613E">
      <w:numFmt w:val="decimal"/>
      <w:lvlText w:val=""/>
      <w:lvlJc w:val="left"/>
    </w:lvl>
    <w:lvl w:ilvl="7" w:tplc="EEDABC40">
      <w:numFmt w:val="decimal"/>
      <w:lvlText w:val=""/>
      <w:lvlJc w:val="left"/>
    </w:lvl>
    <w:lvl w:ilvl="8" w:tplc="808E527A">
      <w:numFmt w:val="decimal"/>
      <w:lvlText w:val=""/>
      <w:lvlJc w:val="left"/>
    </w:lvl>
  </w:abstractNum>
  <w:abstractNum w:abstractNumId="3">
    <w:nsid w:val="5F686D10"/>
    <w:multiLevelType w:val="hybridMultilevel"/>
    <w:tmpl w:val="7E7A9AA4"/>
    <w:lvl w:ilvl="0" w:tplc="F34C690E">
      <w:start w:val="1"/>
      <w:numFmt w:val="bullet"/>
      <w:lvlText w:val="●"/>
      <w:lvlJc w:val="left"/>
      <w:pPr>
        <w:ind w:left="720" w:hanging="360"/>
      </w:pPr>
    </w:lvl>
    <w:lvl w:ilvl="1" w:tplc="D8AE36DC">
      <w:start w:val="1"/>
      <w:numFmt w:val="bullet"/>
      <w:lvlText w:val="○"/>
      <w:lvlJc w:val="left"/>
      <w:pPr>
        <w:ind w:left="1440" w:hanging="360"/>
      </w:pPr>
    </w:lvl>
    <w:lvl w:ilvl="2" w:tplc="DE7E1D86">
      <w:start w:val="1"/>
      <w:numFmt w:val="bullet"/>
      <w:lvlText w:val="■"/>
      <w:lvlJc w:val="left"/>
      <w:pPr>
        <w:ind w:left="2160" w:hanging="360"/>
      </w:pPr>
    </w:lvl>
    <w:lvl w:ilvl="3" w:tplc="0A1E62EC">
      <w:start w:val="1"/>
      <w:numFmt w:val="bullet"/>
      <w:lvlText w:val="●"/>
      <w:lvlJc w:val="left"/>
      <w:pPr>
        <w:ind w:left="2880" w:hanging="360"/>
      </w:pPr>
    </w:lvl>
    <w:lvl w:ilvl="4" w:tplc="7E2CBF2E">
      <w:start w:val="1"/>
      <w:numFmt w:val="bullet"/>
      <w:lvlText w:val="○"/>
      <w:lvlJc w:val="left"/>
      <w:pPr>
        <w:ind w:left="3600" w:hanging="360"/>
      </w:pPr>
    </w:lvl>
    <w:lvl w:ilvl="5" w:tplc="C942A186">
      <w:start w:val="1"/>
      <w:numFmt w:val="bullet"/>
      <w:lvlText w:val="■"/>
      <w:lvlJc w:val="left"/>
      <w:pPr>
        <w:ind w:left="4320" w:hanging="360"/>
      </w:pPr>
    </w:lvl>
    <w:lvl w:ilvl="6" w:tplc="2708C5F8">
      <w:start w:val="1"/>
      <w:numFmt w:val="bullet"/>
      <w:lvlText w:val="●"/>
      <w:lvlJc w:val="left"/>
      <w:pPr>
        <w:ind w:left="5040" w:hanging="360"/>
      </w:pPr>
    </w:lvl>
    <w:lvl w:ilvl="7" w:tplc="5CE67F4C">
      <w:start w:val="1"/>
      <w:numFmt w:val="bullet"/>
      <w:lvlText w:val="●"/>
      <w:lvlJc w:val="left"/>
      <w:pPr>
        <w:ind w:left="5760" w:hanging="360"/>
      </w:pPr>
    </w:lvl>
    <w:lvl w:ilvl="8" w:tplc="F69EC6A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0BA"/>
    <w:rsid w:val="00046FB9"/>
    <w:rsid w:val="003003E8"/>
    <w:rsid w:val="003C3E93"/>
    <w:rsid w:val="003C6FAF"/>
    <w:rsid w:val="004C3109"/>
    <w:rsid w:val="006F7A9B"/>
    <w:rsid w:val="007040BA"/>
    <w:rsid w:val="00883CF8"/>
    <w:rsid w:val="00CF5AA0"/>
    <w:rsid w:val="00E25DA5"/>
    <w:rsid w:val="00E3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2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20"/>
      <w:outlineLvl w:val="0"/>
    </w:pPr>
    <w:rPr>
      <w:b/>
      <w:bCs/>
      <w:color w:val="1F497D"/>
      <w:sz w:val="28"/>
      <w:szCs w:val="28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75B6"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3F89"/>
    <w:pPr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F89"/>
  </w:style>
  <w:style w:type="paragraph" w:styleId="Stopka">
    <w:name w:val="footer"/>
    <w:basedOn w:val="Normalny"/>
    <w:link w:val="StopkaZnak"/>
    <w:uiPriority w:val="99"/>
    <w:unhideWhenUsed/>
    <w:rsid w:val="00E33F89"/>
    <w:pPr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F89"/>
  </w:style>
  <w:style w:type="paragraph" w:customStyle="1" w:styleId="Zwykytekst1">
    <w:name w:val="Zwykły tekst1"/>
    <w:basedOn w:val="Normalny"/>
    <w:rsid w:val="003003E8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20"/>
      <w:outlineLvl w:val="0"/>
    </w:pPr>
    <w:rPr>
      <w:b/>
      <w:bCs/>
      <w:color w:val="1F497D"/>
      <w:sz w:val="28"/>
      <w:szCs w:val="28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75B6"/>
      <w:sz w:val="24"/>
      <w:szCs w:val="24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3F89"/>
    <w:pPr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F89"/>
  </w:style>
  <w:style w:type="paragraph" w:styleId="Stopka">
    <w:name w:val="footer"/>
    <w:basedOn w:val="Normalny"/>
    <w:link w:val="StopkaZnak"/>
    <w:uiPriority w:val="99"/>
    <w:unhideWhenUsed/>
    <w:rsid w:val="00E33F89"/>
    <w:pPr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F89"/>
  </w:style>
  <w:style w:type="paragraph" w:customStyle="1" w:styleId="Zwykytekst1">
    <w:name w:val="Zwykły tekst1"/>
    <w:basedOn w:val="Normalny"/>
    <w:rsid w:val="003003E8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943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HP HOME</cp:lastModifiedBy>
  <cp:revision>9</cp:revision>
  <cp:lastPrinted>2026-04-30T16:09:00Z</cp:lastPrinted>
  <dcterms:created xsi:type="dcterms:W3CDTF">2026-04-17T09:43:00Z</dcterms:created>
  <dcterms:modified xsi:type="dcterms:W3CDTF">2026-04-30T18:44:00Z</dcterms:modified>
</cp:coreProperties>
</file>